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C904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6891" w:rsidRPr="003B0BC2" w:rsidRDefault="0027689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"</w:t>
      </w:r>
      <w:r w:rsidR="00C9045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Профилактика преступлений и иных правонарушений в </w:t>
      </w:r>
      <w:proofErr w:type="spellStart"/>
      <w:r w:rsidR="00C9045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Тогульском</w:t>
      </w:r>
      <w:proofErr w:type="spellEnd"/>
      <w:r w:rsidR="00C9045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районе </w:t>
      </w: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" на 20</w:t>
      </w:r>
      <w:r w:rsidR="007C7F3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21</w:t>
      </w: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-202</w:t>
      </w:r>
      <w:r w:rsidR="007C7F3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4</w:t>
      </w: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годы</w:t>
      </w:r>
      <w:r w:rsidR="0051435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F64AC9">
        <w:rPr>
          <w:rFonts w:ascii="Times New Roman" w:hAnsi="Times New Roman" w:cs="Times New Roman"/>
          <w:sz w:val="24"/>
          <w:szCs w:val="24"/>
        </w:rPr>
        <w:t>за</w:t>
      </w:r>
      <w:r w:rsidR="0051435D">
        <w:rPr>
          <w:rFonts w:ascii="Times New Roman" w:hAnsi="Times New Roman" w:cs="Times New Roman"/>
          <w:sz w:val="24"/>
          <w:szCs w:val="24"/>
        </w:rPr>
        <w:t xml:space="preserve"> 20</w:t>
      </w:r>
      <w:r w:rsidR="00F64AC9">
        <w:rPr>
          <w:rFonts w:ascii="Times New Roman" w:hAnsi="Times New Roman" w:cs="Times New Roman"/>
          <w:sz w:val="24"/>
          <w:szCs w:val="24"/>
        </w:rPr>
        <w:t>2</w:t>
      </w:r>
      <w:r w:rsidR="007576A7">
        <w:rPr>
          <w:rFonts w:ascii="Times New Roman" w:hAnsi="Times New Roman" w:cs="Times New Roman"/>
          <w:sz w:val="24"/>
          <w:szCs w:val="24"/>
        </w:rPr>
        <w:t xml:space="preserve">4 </w:t>
      </w:r>
      <w:r w:rsidR="0051435D">
        <w:rPr>
          <w:rFonts w:ascii="Times New Roman" w:hAnsi="Times New Roman" w:cs="Times New Roman"/>
          <w:sz w:val="24"/>
          <w:szCs w:val="24"/>
        </w:rPr>
        <w:t>год</w:t>
      </w:r>
    </w:p>
    <w:p w:rsidR="00276891" w:rsidRP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53361F">
        <w:trPr>
          <w:jc w:val="center"/>
        </w:trPr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DF6BCA" w:rsidRPr="003B0BC2" w:rsidTr="00DF6BCA">
        <w:trPr>
          <w:jc w:val="center"/>
        </w:trPr>
        <w:tc>
          <w:tcPr>
            <w:tcW w:w="655" w:type="dxa"/>
          </w:tcPr>
          <w:p w:rsidR="00DF6BCA" w:rsidRPr="00C90452" w:rsidRDefault="00DF6BCA" w:rsidP="00DF6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DF6BCA" w:rsidRPr="007C7F38" w:rsidRDefault="00DF6BCA" w:rsidP="00DF6BC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 xml:space="preserve">Число совершаемых преступлений </w:t>
            </w:r>
          </w:p>
        </w:tc>
        <w:tc>
          <w:tcPr>
            <w:tcW w:w="990" w:type="dxa"/>
            <w:vAlign w:val="center"/>
          </w:tcPr>
          <w:p w:rsidR="00DF6BCA" w:rsidRPr="00A66450" w:rsidRDefault="00DF6BCA" w:rsidP="00DF6B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CA" w:rsidRPr="00DF6BCA" w:rsidRDefault="00DF6BCA" w:rsidP="00DF6BCA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BCA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539" w:type="dxa"/>
            <w:vAlign w:val="center"/>
          </w:tcPr>
          <w:p w:rsidR="00DF6BCA" w:rsidRPr="00DF6BCA" w:rsidRDefault="00DF6BCA" w:rsidP="00DF6BCA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DF6BCA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101</w:t>
            </w:r>
          </w:p>
        </w:tc>
        <w:tc>
          <w:tcPr>
            <w:tcW w:w="1461" w:type="dxa"/>
            <w:vAlign w:val="center"/>
          </w:tcPr>
          <w:p w:rsidR="00DF6BCA" w:rsidRPr="00647C2D" w:rsidRDefault="00DF6BCA" w:rsidP="00DF6B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DF6BCA" w:rsidRPr="003B0BC2" w:rsidTr="00DF6BCA">
        <w:trPr>
          <w:trHeight w:val="891"/>
          <w:jc w:val="center"/>
        </w:trPr>
        <w:tc>
          <w:tcPr>
            <w:tcW w:w="655" w:type="dxa"/>
          </w:tcPr>
          <w:p w:rsidR="00DF6BCA" w:rsidRPr="00C90452" w:rsidRDefault="00DF6BCA" w:rsidP="00DF6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DF6BCA" w:rsidRPr="007C7F38" w:rsidRDefault="00DF6BCA" w:rsidP="00DF6BC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преступлений, совершенных в общественных местах </w:t>
            </w:r>
          </w:p>
        </w:tc>
        <w:tc>
          <w:tcPr>
            <w:tcW w:w="990" w:type="dxa"/>
            <w:vAlign w:val="center"/>
          </w:tcPr>
          <w:p w:rsidR="00DF6BCA" w:rsidRPr="00A66450" w:rsidRDefault="00DF6BCA" w:rsidP="00DF6B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CA" w:rsidRPr="00DF6BCA" w:rsidRDefault="00DF6BCA" w:rsidP="00DF6BCA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F6B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DF6BCA" w:rsidRPr="00DF6BCA" w:rsidRDefault="00DF6BCA" w:rsidP="00DF6BCA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DF6BCA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21</w:t>
            </w:r>
          </w:p>
        </w:tc>
        <w:tc>
          <w:tcPr>
            <w:tcW w:w="1461" w:type="dxa"/>
            <w:vAlign w:val="center"/>
          </w:tcPr>
          <w:p w:rsidR="00DF6BCA" w:rsidRPr="00647C2D" w:rsidRDefault="00DF6BCA" w:rsidP="00DF6B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DF6BCA" w:rsidRPr="003B0BC2" w:rsidTr="00DF6BCA">
        <w:trPr>
          <w:jc w:val="center"/>
        </w:trPr>
        <w:tc>
          <w:tcPr>
            <w:tcW w:w="655" w:type="dxa"/>
          </w:tcPr>
          <w:p w:rsidR="00DF6BCA" w:rsidRPr="00C90452" w:rsidRDefault="00DF6BCA" w:rsidP="00DF6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DF6BCA" w:rsidRPr="007C7F38" w:rsidRDefault="00DF6BCA" w:rsidP="00DF6BC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Раскрываемость преступлений.</w:t>
            </w:r>
          </w:p>
        </w:tc>
        <w:tc>
          <w:tcPr>
            <w:tcW w:w="990" w:type="dxa"/>
            <w:vAlign w:val="center"/>
          </w:tcPr>
          <w:p w:rsidR="00DF6BCA" w:rsidRPr="00A66450" w:rsidRDefault="00DF6BCA" w:rsidP="00DF6B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CA" w:rsidRPr="00DF6BCA" w:rsidRDefault="00DF6BCA" w:rsidP="00DF6BCA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BC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39" w:type="dxa"/>
            <w:vAlign w:val="center"/>
          </w:tcPr>
          <w:p w:rsidR="00DF6BCA" w:rsidRPr="00DF6BCA" w:rsidRDefault="00DF6BCA" w:rsidP="00DF6BCA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DF6BCA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58,3</w:t>
            </w:r>
          </w:p>
        </w:tc>
        <w:tc>
          <w:tcPr>
            <w:tcW w:w="1461" w:type="dxa"/>
            <w:vAlign w:val="center"/>
          </w:tcPr>
          <w:p w:rsidR="00DF6BCA" w:rsidRPr="00647C2D" w:rsidRDefault="00DF6BCA" w:rsidP="00DF6B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DF6BCA" w:rsidRPr="003B0BC2" w:rsidTr="00DF6BCA">
        <w:trPr>
          <w:jc w:val="center"/>
        </w:trPr>
        <w:tc>
          <w:tcPr>
            <w:tcW w:w="655" w:type="dxa"/>
          </w:tcPr>
          <w:p w:rsidR="00DF6BCA" w:rsidRPr="00C90452" w:rsidRDefault="00DF6BCA" w:rsidP="00DF6BC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4</w:t>
            </w:r>
          </w:p>
        </w:tc>
        <w:tc>
          <w:tcPr>
            <w:tcW w:w="3721" w:type="dxa"/>
          </w:tcPr>
          <w:p w:rsidR="00DF6BCA" w:rsidRPr="007C7F38" w:rsidRDefault="00DF6BCA" w:rsidP="00DF6BC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Удельный вес преступлений, совершенных несовершеннолетними, от общего числа расследованных преступлений</w:t>
            </w:r>
          </w:p>
        </w:tc>
        <w:tc>
          <w:tcPr>
            <w:tcW w:w="990" w:type="dxa"/>
            <w:vAlign w:val="center"/>
          </w:tcPr>
          <w:p w:rsidR="00DF6BCA" w:rsidRPr="00A66450" w:rsidRDefault="00DF6BCA" w:rsidP="00DF6BC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CA" w:rsidRPr="00DF6BCA" w:rsidRDefault="00DF6BCA" w:rsidP="00DF6BCA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DF6B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9" w:type="dxa"/>
            <w:vAlign w:val="center"/>
          </w:tcPr>
          <w:p w:rsidR="00DF6BCA" w:rsidRPr="00DF6BCA" w:rsidRDefault="00DF6BCA" w:rsidP="00DF6BCA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DF6BCA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2,9</w:t>
            </w:r>
          </w:p>
        </w:tc>
        <w:tc>
          <w:tcPr>
            <w:tcW w:w="1461" w:type="dxa"/>
            <w:vAlign w:val="center"/>
          </w:tcPr>
          <w:p w:rsidR="00DF6BCA" w:rsidRPr="00647C2D" w:rsidRDefault="00DF6BCA" w:rsidP="00DF6B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DF6BCA" w:rsidRPr="003B0BC2" w:rsidTr="00DF6BCA">
        <w:trPr>
          <w:jc w:val="center"/>
        </w:trPr>
        <w:tc>
          <w:tcPr>
            <w:tcW w:w="655" w:type="dxa"/>
          </w:tcPr>
          <w:p w:rsidR="00DF6BCA" w:rsidRPr="00C90452" w:rsidRDefault="00DF6BCA" w:rsidP="00DF6BC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5</w:t>
            </w:r>
          </w:p>
        </w:tc>
        <w:tc>
          <w:tcPr>
            <w:tcW w:w="3721" w:type="dxa"/>
          </w:tcPr>
          <w:p w:rsidR="00DF6BCA" w:rsidRPr="007C7F38" w:rsidRDefault="00DF6BCA" w:rsidP="00DF6BC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Уровень рецидивной преступности</w:t>
            </w:r>
          </w:p>
        </w:tc>
        <w:tc>
          <w:tcPr>
            <w:tcW w:w="990" w:type="dxa"/>
            <w:vAlign w:val="center"/>
          </w:tcPr>
          <w:p w:rsidR="00DF6BCA" w:rsidRPr="00A66450" w:rsidRDefault="00DF6BCA" w:rsidP="00DF6BC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%.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CA" w:rsidRPr="00DF6BCA" w:rsidRDefault="00DF6BCA" w:rsidP="00DF6BCA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BC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39" w:type="dxa"/>
            <w:vAlign w:val="center"/>
          </w:tcPr>
          <w:p w:rsidR="00DF6BCA" w:rsidRPr="00DF6BCA" w:rsidRDefault="00DF6BCA" w:rsidP="00DF6BCA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DF6BCA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32</w:t>
            </w:r>
          </w:p>
        </w:tc>
        <w:tc>
          <w:tcPr>
            <w:tcW w:w="1461" w:type="dxa"/>
            <w:vAlign w:val="center"/>
          </w:tcPr>
          <w:p w:rsidR="00DF6BCA" w:rsidRPr="00647C2D" w:rsidRDefault="00DF6BCA" w:rsidP="00DF6B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</w:tr>
      <w:tr w:rsidR="00DF6BCA" w:rsidRPr="003B0BC2" w:rsidTr="00DF6BCA">
        <w:trPr>
          <w:jc w:val="center"/>
        </w:trPr>
        <w:tc>
          <w:tcPr>
            <w:tcW w:w="655" w:type="dxa"/>
          </w:tcPr>
          <w:p w:rsidR="00DF6BCA" w:rsidRPr="00C90452" w:rsidRDefault="00DF6BCA" w:rsidP="00DF6BC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6</w:t>
            </w:r>
          </w:p>
        </w:tc>
        <w:tc>
          <w:tcPr>
            <w:tcW w:w="3721" w:type="dxa"/>
          </w:tcPr>
          <w:p w:rsidR="00DF6BCA" w:rsidRPr="007C7F38" w:rsidRDefault="00DF6BCA" w:rsidP="00DF6BC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Количество бытовых преступлений</w:t>
            </w:r>
          </w:p>
        </w:tc>
        <w:tc>
          <w:tcPr>
            <w:tcW w:w="990" w:type="dxa"/>
            <w:vAlign w:val="center"/>
          </w:tcPr>
          <w:p w:rsidR="00DF6BCA" w:rsidRPr="00A66450" w:rsidRDefault="00DF6BCA" w:rsidP="00DF6BC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CA" w:rsidRPr="00DF6BCA" w:rsidRDefault="00DF6BCA" w:rsidP="00DF6BCA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B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  <w:vAlign w:val="center"/>
          </w:tcPr>
          <w:p w:rsidR="00DF6BCA" w:rsidRPr="00DF6BCA" w:rsidRDefault="00DF6BCA" w:rsidP="00DF6BCA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DF6BCA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7</w:t>
            </w:r>
          </w:p>
        </w:tc>
        <w:tc>
          <w:tcPr>
            <w:tcW w:w="1461" w:type="dxa"/>
            <w:vAlign w:val="center"/>
          </w:tcPr>
          <w:p w:rsidR="00DF6BCA" w:rsidRPr="00647C2D" w:rsidRDefault="00DF6BCA" w:rsidP="00DF6B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</w:tr>
      <w:tr w:rsidR="00DF6BCA" w:rsidRPr="003B0BC2" w:rsidTr="00DF6BCA">
        <w:trPr>
          <w:jc w:val="center"/>
        </w:trPr>
        <w:tc>
          <w:tcPr>
            <w:tcW w:w="655" w:type="dxa"/>
          </w:tcPr>
          <w:p w:rsidR="00DF6BCA" w:rsidRPr="00C90452" w:rsidRDefault="00DF6BCA" w:rsidP="00DF6BC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7</w:t>
            </w:r>
          </w:p>
        </w:tc>
        <w:tc>
          <w:tcPr>
            <w:tcW w:w="3721" w:type="dxa"/>
          </w:tcPr>
          <w:p w:rsidR="00DF6BCA" w:rsidRPr="007C7F38" w:rsidRDefault="00DF6BCA" w:rsidP="00DF6BC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Количество преступлений, связанных с незаконным оборотом наркотиков</w:t>
            </w:r>
          </w:p>
        </w:tc>
        <w:tc>
          <w:tcPr>
            <w:tcW w:w="990" w:type="dxa"/>
            <w:vAlign w:val="center"/>
          </w:tcPr>
          <w:p w:rsidR="00DF6BCA" w:rsidRPr="00A66450" w:rsidRDefault="00DF6BCA" w:rsidP="00DF6BC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CA" w:rsidRPr="00DF6BCA" w:rsidRDefault="00DF6BCA" w:rsidP="00DF6BCA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F6B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9" w:type="dxa"/>
            <w:vAlign w:val="center"/>
          </w:tcPr>
          <w:p w:rsidR="00DF6BCA" w:rsidRPr="00DF6BCA" w:rsidRDefault="00DF6BCA" w:rsidP="00DF6BCA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DF6BCA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</w:t>
            </w:r>
          </w:p>
        </w:tc>
        <w:tc>
          <w:tcPr>
            <w:tcW w:w="1461" w:type="dxa"/>
            <w:vAlign w:val="center"/>
          </w:tcPr>
          <w:p w:rsidR="00DF6BCA" w:rsidRPr="00647C2D" w:rsidRDefault="00DF6BCA" w:rsidP="00DF6B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DF6BCA" w:rsidRPr="003B0BC2" w:rsidTr="00DF6BCA">
        <w:trPr>
          <w:trHeight w:val="1397"/>
          <w:jc w:val="center"/>
        </w:trPr>
        <w:tc>
          <w:tcPr>
            <w:tcW w:w="655" w:type="dxa"/>
          </w:tcPr>
          <w:p w:rsidR="00DF6BCA" w:rsidRPr="00C90452" w:rsidRDefault="00DF6BCA" w:rsidP="00DF6BC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8</w:t>
            </w:r>
          </w:p>
          <w:p w:rsidR="00DF6BCA" w:rsidRPr="00C90452" w:rsidRDefault="00DF6BCA" w:rsidP="00DF6BC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</w:p>
          <w:p w:rsidR="00DF6BCA" w:rsidRPr="00C90452" w:rsidRDefault="00DF6BCA" w:rsidP="00DF6BC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</w:p>
          <w:p w:rsidR="00DF6BCA" w:rsidRPr="00C90452" w:rsidRDefault="00DF6BCA" w:rsidP="00DF6BC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</w:p>
        </w:tc>
        <w:tc>
          <w:tcPr>
            <w:tcW w:w="3721" w:type="dxa"/>
          </w:tcPr>
          <w:p w:rsidR="00DF6BCA" w:rsidRPr="007C7F38" w:rsidRDefault="00DF6BCA" w:rsidP="00DF6BCA">
            <w:pPr>
              <w:keepNext/>
              <w:tabs>
                <w:tab w:val="left" w:pos="371"/>
              </w:tabs>
              <w:spacing w:before="120"/>
              <w:ind w:left="-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Удельный вес преступлений, совершенных в состоянии алкогольного опьянения, от общего числа расследованных преступлений</w:t>
            </w:r>
          </w:p>
        </w:tc>
        <w:tc>
          <w:tcPr>
            <w:tcW w:w="990" w:type="dxa"/>
            <w:vAlign w:val="center"/>
          </w:tcPr>
          <w:p w:rsidR="00DF6BCA" w:rsidRPr="00A66450" w:rsidRDefault="00DF6BCA" w:rsidP="00DF6BC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CA" w:rsidRPr="00DF6BCA" w:rsidRDefault="00DF6BCA" w:rsidP="00DF6BCA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DF6B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DF6BCA" w:rsidRPr="00DF6BCA" w:rsidRDefault="00DF6BCA" w:rsidP="00DF6BCA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DF6BCA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19,8</w:t>
            </w:r>
          </w:p>
        </w:tc>
        <w:tc>
          <w:tcPr>
            <w:tcW w:w="1461" w:type="dxa"/>
            <w:vAlign w:val="center"/>
          </w:tcPr>
          <w:p w:rsidR="00DF6BCA" w:rsidRPr="00647C2D" w:rsidRDefault="00DF6BCA" w:rsidP="00DF6B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DF6BCA" w:rsidRPr="003B0BC2" w:rsidTr="00DF6BCA">
        <w:trPr>
          <w:jc w:val="center"/>
        </w:trPr>
        <w:tc>
          <w:tcPr>
            <w:tcW w:w="655" w:type="dxa"/>
          </w:tcPr>
          <w:p w:rsidR="00DF6BCA" w:rsidRPr="00C90452" w:rsidRDefault="00DF6BCA" w:rsidP="00DF6BC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9</w:t>
            </w:r>
          </w:p>
          <w:p w:rsidR="00DF6BCA" w:rsidRPr="00C90452" w:rsidRDefault="00DF6BCA" w:rsidP="00DF6BC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</w:p>
        </w:tc>
        <w:tc>
          <w:tcPr>
            <w:tcW w:w="3721" w:type="dxa"/>
          </w:tcPr>
          <w:p w:rsidR="00DF6BCA" w:rsidRPr="007C7F38" w:rsidRDefault="00DF6BCA" w:rsidP="00DF6BCA">
            <w:pPr>
              <w:keepNext/>
              <w:tabs>
                <w:tab w:val="left" w:pos="371"/>
              </w:tabs>
              <w:spacing w:before="120"/>
              <w:ind w:left="-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Количество преступлений, совершенных несовершеннолетними</w:t>
            </w:r>
          </w:p>
        </w:tc>
        <w:tc>
          <w:tcPr>
            <w:tcW w:w="990" w:type="dxa"/>
            <w:vAlign w:val="center"/>
          </w:tcPr>
          <w:p w:rsidR="00DF6BCA" w:rsidRPr="00A66450" w:rsidRDefault="00DF6BCA" w:rsidP="00DF6BC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BCA" w:rsidRPr="00DF6BCA" w:rsidRDefault="00DF6BCA" w:rsidP="00DF6BCA">
            <w:pPr>
              <w:ind w:righ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F6B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9" w:type="dxa"/>
            <w:vAlign w:val="center"/>
          </w:tcPr>
          <w:p w:rsidR="00DF6BCA" w:rsidRPr="00DF6BCA" w:rsidRDefault="00DF6BCA" w:rsidP="00DF6BCA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DF6BCA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</w:t>
            </w:r>
          </w:p>
        </w:tc>
        <w:tc>
          <w:tcPr>
            <w:tcW w:w="1461" w:type="dxa"/>
            <w:vAlign w:val="center"/>
          </w:tcPr>
          <w:p w:rsidR="00DF6BCA" w:rsidRPr="00647C2D" w:rsidRDefault="00DF6BCA" w:rsidP="00DF6B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A12573">
        <w:rPr>
          <w:rFonts w:ascii="Times New Roman" w:hAnsi="Times New Roman" w:cs="Times New Roman"/>
          <w:sz w:val="24"/>
          <w:szCs w:val="24"/>
        </w:rPr>
        <w:t>9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proofErr w:type="gramStart"/>
      <w:r w:rsidR="00067D8E">
        <w:rPr>
          <w:rFonts w:ascii="Times New Roman" w:hAnsi="Times New Roman" w:cs="Times New Roman"/>
          <w:sz w:val="24"/>
          <w:szCs w:val="24"/>
        </w:rPr>
        <w:t>6</w:t>
      </w:r>
      <w:r w:rsidR="00DF6BCA">
        <w:rPr>
          <w:rFonts w:ascii="Times New Roman" w:hAnsi="Times New Roman" w:cs="Times New Roman"/>
          <w:sz w:val="24"/>
          <w:szCs w:val="24"/>
        </w:rPr>
        <w:t>75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DF6BCA">
        <w:rPr>
          <w:rFonts w:ascii="Times New Roman" w:hAnsi="Times New Roman" w:cs="Times New Roman"/>
          <w:sz w:val="24"/>
          <w:szCs w:val="24"/>
        </w:rPr>
        <w:t>75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06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0D72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6B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E33620" w:rsidRDefault="00C753EC" w:rsidP="0006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D7274" w:rsidRPr="00E336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6BCA" w:rsidRPr="00E336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D7274" w:rsidRPr="00E33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3620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 w:rsidRPr="00E33620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E33620" w:rsidRDefault="00067D8E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553E6" w:rsidRPr="00E33620" w:rsidRDefault="00647C2D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E33620" w:rsidRDefault="00647C2D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A87A23">
        <w:rPr>
          <w:rFonts w:ascii="Times New Roman" w:hAnsi="Times New Roman" w:cs="Times New Roman"/>
          <w:sz w:val="24"/>
          <w:szCs w:val="24"/>
        </w:rPr>
        <w:t xml:space="preserve">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EB68C5">
        <w:tc>
          <w:tcPr>
            <w:tcW w:w="817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Подготовка и размещение в газете и на интернет-</w:t>
            </w:r>
            <w:r w:rsidR="00DF6BCA" w:rsidRPr="007C7F38">
              <w:rPr>
                <w:rFonts w:ascii="Times New Roman" w:hAnsi="Times New Roman" w:cs="Times New Roman"/>
                <w:sz w:val="24"/>
                <w:szCs w:val="24"/>
              </w:rPr>
              <w:t>сайте тематических</w:t>
            </w: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по повышению уровня правовой культуры граждан, информированию населения о результатах расследования уголовных дел, представляющих </w:t>
            </w:r>
            <w:r w:rsidRPr="007C7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публичный интерес</w:t>
            </w:r>
          </w:p>
        </w:tc>
        <w:tc>
          <w:tcPr>
            <w:tcW w:w="3191" w:type="dxa"/>
          </w:tcPr>
          <w:p w:rsidR="00981923" w:rsidRPr="00CE6D7A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Включение в факультативных формы занятий с учащимися образовательных учреждений района, выступлений сотрудников МО, ГО и ЧС по разъяснению ответственности за нарушение наиболее характерных для территории норм административного и уголовного законодательства.  Проведение анкетирования обучающихся с целью выявления знаний ими степени ответственности за совершенные проступки</w:t>
            </w:r>
          </w:p>
        </w:tc>
        <w:tc>
          <w:tcPr>
            <w:tcW w:w="3191" w:type="dxa"/>
          </w:tcPr>
          <w:p w:rsidR="00981923" w:rsidRPr="00CE6D7A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Оказание юридической помощи</w:t>
            </w:r>
          </w:p>
        </w:tc>
        <w:tc>
          <w:tcPr>
            <w:tcW w:w="3191" w:type="dxa"/>
          </w:tcPr>
          <w:p w:rsidR="00981923" w:rsidRPr="00CE6D7A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Взаимодействие с членами Народной дружины в сфере профилактики преступлений и правонарушений</w:t>
            </w:r>
          </w:p>
        </w:tc>
        <w:tc>
          <w:tcPr>
            <w:tcW w:w="3191" w:type="dxa"/>
          </w:tcPr>
          <w:p w:rsidR="00981923" w:rsidRPr="00CE6D7A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Учет семей и несовершеннолетних, находящихся в социально опасном положении и состоящих на учете в КДН и ЗП</w:t>
            </w:r>
          </w:p>
        </w:tc>
        <w:tc>
          <w:tcPr>
            <w:tcW w:w="3191" w:type="dxa"/>
          </w:tcPr>
          <w:p w:rsidR="00981923" w:rsidRPr="00CE6D7A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Выявление семей и несовершеннолетних, находящихся в социально опасном положении</w:t>
            </w:r>
          </w:p>
        </w:tc>
        <w:tc>
          <w:tcPr>
            <w:tcW w:w="3191" w:type="dxa"/>
          </w:tcPr>
          <w:p w:rsidR="00981923" w:rsidRPr="00CE6D7A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Предоставление адресной социальной помощи</w:t>
            </w:r>
          </w:p>
        </w:tc>
        <w:tc>
          <w:tcPr>
            <w:tcW w:w="3191" w:type="dxa"/>
          </w:tcPr>
          <w:p w:rsidR="00981923" w:rsidRPr="00CE6D7A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(по обращению)</w:t>
            </w:r>
          </w:p>
        </w:tc>
        <w:tc>
          <w:tcPr>
            <w:tcW w:w="3191" w:type="dxa"/>
          </w:tcPr>
          <w:p w:rsidR="00981923" w:rsidRPr="00CE6D7A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жилищно-бытовых условий лиц, вернувшихся из мест лишения свободы; несовершеннолетних (семей), состоящих на учете в КДН и ЗП; </w:t>
            </w:r>
            <w:proofErr w:type="gramStart"/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proofErr w:type="gramEnd"/>
            <w:r w:rsidRPr="007C7F38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трудной жизненной ситуации и т.д.</w:t>
            </w:r>
          </w:p>
        </w:tc>
        <w:tc>
          <w:tcPr>
            <w:tcW w:w="3191" w:type="dxa"/>
          </w:tcPr>
          <w:p w:rsidR="00981923" w:rsidRPr="00CE6D7A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Определение нуждаемости в предоставлении необходимых социальных услуг с учетом индивидуальных потребностей</w:t>
            </w:r>
          </w:p>
        </w:tc>
        <w:tc>
          <w:tcPr>
            <w:tcW w:w="3191" w:type="dxa"/>
          </w:tcPr>
          <w:p w:rsidR="00981923" w:rsidRPr="00CE6D7A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Составление индивидуальных программ предоставления услуг, закрепляющих право на предоставление полустационарного и стационарного обслуживания и социального сопровождения</w:t>
            </w:r>
          </w:p>
        </w:tc>
        <w:tc>
          <w:tcPr>
            <w:tcW w:w="3191" w:type="dxa"/>
          </w:tcPr>
          <w:p w:rsidR="00981923" w:rsidRPr="00CE6D7A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Выработка и реализация системы мер социального обслуживания, реабилитации, адаптации и трудоустройства лиц, освободившихся из мест лишения свободы и состоящих под административным надзором органов внутренних дел, а также лиц без определенного места жительства, нуждающихся в государственной поддержке.</w:t>
            </w:r>
          </w:p>
        </w:tc>
        <w:tc>
          <w:tcPr>
            <w:tcW w:w="3191" w:type="dxa"/>
          </w:tcPr>
          <w:p w:rsidR="00981923" w:rsidRPr="00CE6D7A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Внесение предложений районному совету депутатов по вопросам совершенствования регионального и федерального законодательства в целях устранения пробелов в профилактической работе</w:t>
            </w:r>
          </w:p>
        </w:tc>
        <w:tc>
          <w:tcPr>
            <w:tcW w:w="3191" w:type="dxa"/>
          </w:tcPr>
          <w:p w:rsidR="00981923" w:rsidRPr="00CE6D7A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D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Участие в межведомственных рейдах</w:t>
            </w:r>
          </w:p>
        </w:tc>
        <w:tc>
          <w:tcPr>
            <w:tcW w:w="3191" w:type="dxa"/>
          </w:tcPr>
          <w:p w:rsidR="00981923" w:rsidRPr="00CE6D7A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Рассмотрение на заседаниях межведомственной комиссии форм и методов устранения причин и условий, способствующих совершению правонарушений, успешно применяемых в других регионах.</w:t>
            </w:r>
          </w:p>
        </w:tc>
        <w:tc>
          <w:tcPr>
            <w:tcW w:w="3191" w:type="dxa"/>
          </w:tcPr>
          <w:p w:rsidR="00981923" w:rsidRPr="00CE6D7A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массовых физкультурно-оздоровительных мероприятий среди детей и </w:t>
            </w:r>
            <w:r w:rsidRPr="007C7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подростков</w:t>
            </w:r>
          </w:p>
        </w:tc>
        <w:tc>
          <w:tcPr>
            <w:tcW w:w="3191" w:type="dxa"/>
          </w:tcPr>
          <w:p w:rsidR="00981923" w:rsidRPr="00CE6D7A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pStyle w:val="a5"/>
              <w:tabs>
                <w:tab w:val="left" w:pos="2296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7C7F38">
              <w:rPr>
                <w:sz w:val="24"/>
                <w:szCs w:val="24"/>
              </w:rPr>
              <w:t xml:space="preserve">Организация работы по осуществлению публикаций информации </w:t>
            </w:r>
            <w:r w:rsidR="00CE6D7A" w:rsidRPr="007C7F38">
              <w:rPr>
                <w:sz w:val="24"/>
                <w:szCs w:val="24"/>
              </w:rPr>
              <w:t>о спортивно</w:t>
            </w:r>
            <w:r w:rsidRPr="007C7F38">
              <w:rPr>
                <w:sz w:val="24"/>
                <w:szCs w:val="24"/>
              </w:rPr>
              <w:t>-массовых мероприятиях, проблемах, в газете «Сельские огни» и на Интернет-сайте администрации района</w:t>
            </w:r>
          </w:p>
        </w:tc>
        <w:tc>
          <w:tcPr>
            <w:tcW w:w="3191" w:type="dxa"/>
          </w:tcPr>
          <w:p w:rsidR="00981923" w:rsidRPr="00CE6D7A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pStyle w:val="a5"/>
              <w:tabs>
                <w:tab w:val="left" w:pos="2296"/>
              </w:tabs>
              <w:spacing w:after="0" w:line="240" w:lineRule="auto"/>
              <w:ind w:left="0"/>
              <w:jc w:val="both"/>
              <w:rPr>
                <w:caps/>
                <w:sz w:val="24"/>
                <w:szCs w:val="24"/>
              </w:rPr>
            </w:pPr>
            <w:r w:rsidRPr="007C7F38">
              <w:rPr>
                <w:sz w:val="24"/>
                <w:szCs w:val="24"/>
              </w:rPr>
              <w:t>Организация в школах и иных учебных заведениях района бесед по привлечению подростков к занятию физической культурой и спортом, профилактические мероприятия антинаркотической и антиалкогольной направленности</w:t>
            </w:r>
          </w:p>
        </w:tc>
        <w:tc>
          <w:tcPr>
            <w:tcW w:w="3191" w:type="dxa"/>
          </w:tcPr>
          <w:p w:rsidR="00981923" w:rsidRPr="00CE6D7A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1923" w:rsidRPr="003B0BC2" w:rsidTr="007C7F38">
        <w:trPr>
          <w:trHeight w:val="70"/>
        </w:trPr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pStyle w:val="a5"/>
              <w:tabs>
                <w:tab w:val="left" w:pos="2296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7C7F38">
              <w:rPr>
                <w:sz w:val="24"/>
                <w:szCs w:val="24"/>
              </w:rPr>
              <w:t>Проведение месячника по военно-патриотическому воспитанию молодежи района</w:t>
            </w:r>
          </w:p>
        </w:tc>
        <w:tc>
          <w:tcPr>
            <w:tcW w:w="3191" w:type="dxa"/>
          </w:tcPr>
          <w:p w:rsidR="00981923" w:rsidRPr="00CE6D7A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95E25" w:rsidRPr="003B0BC2" w:rsidRDefault="00195E25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647C2D">
        <w:rPr>
          <w:rFonts w:ascii="Times New Roman" w:hAnsi="Times New Roman" w:cs="Times New Roman"/>
          <w:sz w:val="24"/>
          <w:szCs w:val="24"/>
        </w:rPr>
        <w:t>18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647C2D">
        <w:rPr>
          <w:rFonts w:ascii="Times New Roman" w:hAnsi="Times New Roman" w:cs="Times New Roman"/>
          <w:sz w:val="24"/>
          <w:szCs w:val="24"/>
        </w:rPr>
        <w:t>19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647C2D">
        <w:rPr>
          <w:rFonts w:ascii="Times New Roman" w:hAnsi="Times New Roman" w:cs="Times New Roman"/>
          <w:sz w:val="24"/>
          <w:szCs w:val="24"/>
        </w:rPr>
        <w:t>95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E33620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О (комплексная оценка) = </w:t>
      </w:r>
      <w:r w:rsidRPr="00E3362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33620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E33620">
        <w:rPr>
          <w:rFonts w:ascii="Times New Roman" w:hAnsi="Times New Roman" w:cs="Times New Roman"/>
          <w:sz w:val="24"/>
          <w:szCs w:val="24"/>
        </w:rPr>
        <w:t>+</w:t>
      </w:r>
      <w:r w:rsidRPr="00E33620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E33620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E33620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E33620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E33620">
        <w:rPr>
          <w:rFonts w:ascii="Times New Roman" w:hAnsi="Times New Roman" w:cs="Times New Roman"/>
          <w:sz w:val="24"/>
          <w:szCs w:val="24"/>
        </w:rPr>
        <w:t>3= (</w:t>
      </w:r>
      <w:r w:rsidR="00E33620" w:rsidRPr="00E33620">
        <w:rPr>
          <w:rFonts w:ascii="Times New Roman" w:hAnsi="Times New Roman" w:cs="Times New Roman"/>
          <w:sz w:val="24"/>
          <w:szCs w:val="24"/>
        </w:rPr>
        <w:t>75</w:t>
      </w:r>
      <w:r w:rsidRPr="00E33620">
        <w:rPr>
          <w:rFonts w:ascii="Times New Roman" w:hAnsi="Times New Roman" w:cs="Times New Roman"/>
          <w:sz w:val="24"/>
          <w:szCs w:val="24"/>
        </w:rPr>
        <w:t>+</w:t>
      </w:r>
      <w:r w:rsidR="00A87A23" w:rsidRPr="00E33620">
        <w:rPr>
          <w:rFonts w:ascii="Times New Roman" w:hAnsi="Times New Roman" w:cs="Times New Roman"/>
          <w:sz w:val="24"/>
          <w:szCs w:val="24"/>
        </w:rPr>
        <w:t>0+</w:t>
      </w:r>
      <w:r w:rsidR="00647C2D" w:rsidRPr="00E33620">
        <w:rPr>
          <w:rFonts w:ascii="Times New Roman" w:hAnsi="Times New Roman" w:cs="Times New Roman"/>
          <w:sz w:val="24"/>
          <w:szCs w:val="24"/>
        </w:rPr>
        <w:t>95</w:t>
      </w:r>
      <w:r w:rsidRPr="00E33620">
        <w:rPr>
          <w:rFonts w:ascii="Times New Roman" w:hAnsi="Times New Roman" w:cs="Times New Roman"/>
          <w:sz w:val="24"/>
          <w:szCs w:val="24"/>
        </w:rPr>
        <w:t>)/3=</w:t>
      </w:r>
      <w:r w:rsidR="00E33620" w:rsidRPr="00E33620">
        <w:rPr>
          <w:rFonts w:ascii="Times New Roman" w:hAnsi="Times New Roman" w:cs="Times New Roman"/>
          <w:sz w:val="24"/>
          <w:szCs w:val="24"/>
        </w:rPr>
        <w:t>57</w:t>
      </w:r>
      <w:r w:rsidR="00DD500F" w:rsidRPr="00E33620">
        <w:rPr>
          <w:rFonts w:ascii="Times New Roman" w:hAnsi="Times New Roman" w:cs="Times New Roman"/>
          <w:sz w:val="24"/>
          <w:szCs w:val="24"/>
        </w:rPr>
        <w:t xml:space="preserve"> </w:t>
      </w:r>
      <w:r w:rsidRPr="00E33620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3620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A87A23" w:rsidRPr="00E33620">
        <w:rPr>
          <w:rFonts w:ascii="Times New Roman" w:hAnsi="Times New Roman" w:cs="Times New Roman"/>
          <w:sz w:val="24"/>
          <w:szCs w:val="24"/>
        </w:rPr>
        <w:t>средний</w:t>
      </w:r>
      <w:r w:rsidRPr="00E33620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00F" w:rsidRDefault="00DD500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DD500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>ачальник о</w:t>
      </w:r>
      <w:r w:rsidR="00911F6D">
        <w:rPr>
          <w:rFonts w:ascii="Times New Roman" w:hAnsi="Times New Roman" w:cs="Times New Roman"/>
          <w:sz w:val="24"/>
          <w:szCs w:val="24"/>
        </w:rPr>
        <w:t xml:space="preserve">тдела по экономике         </w:t>
      </w:r>
      <w:r w:rsidR="000D727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bookmarkEnd w:id="0"/>
      <w:proofErr w:type="spellStart"/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  <w:proofErr w:type="spellEnd"/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67D8E"/>
    <w:rsid w:val="000D7274"/>
    <w:rsid w:val="00137713"/>
    <w:rsid w:val="00190692"/>
    <w:rsid w:val="00195E25"/>
    <w:rsid w:val="001A0FDC"/>
    <w:rsid w:val="00255403"/>
    <w:rsid w:val="002618E8"/>
    <w:rsid w:val="00265D07"/>
    <w:rsid w:val="00276891"/>
    <w:rsid w:val="002C27B9"/>
    <w:rsid w:val="002F282C"/>
    <w:rsid w:val="003906DB"/>
    <w:rsid w:val="003B0BC2"/>
    <w:rsid w:val="00430898"/>
    <w:rsid w:val="00466689"/>
    <w:rsid w:val="00490CB5"/>
    <w:rsid w:val="0051435D"/>
    <w:rsid w:val="00515967"/>
    <w:rsid w:val="0053361F"/>
    <w:rsid w:val="0057052F"/>
    <w:rsid w:val="0059443A"/>
    <w:rsid w:val="005C27D0"/>
    <w:rsid w:val="005F2BC2"/>
    <w:rsid w:val="00647C2D"/>
    <w:rsid w:val="00667A48"/>
    <w:rsid w:val="006A1F4F"/>
    <w:rsid w:val="006B526F"/>
    <w:rsid w:val="007576A7"/>
    <w:rsid w:val="007C7F38"/>
    <w:rsid w:val="008A4D3B"/>
    <w:rsid w:val="008E62EA"/>
    <w:rsid w:val="00911F6D"/>
    <w:rsid w:val="00937BDF"/>
    <w:rsid w:val="00981923"/>
    <w:rsid w:val="009860A4"/>
    <w:rsid w:val="009C7F38"/>
    <w:rsid w:val="00A12573"/>
    <w:rsid w:val="00A2717A"/>
    <w:rsid w:val="00A401C8"/>
    <w:rsid w:val="00A6511C"/>
    <w:rsid w:val="00A66450"/>
    <w:rsid w:val="00A7268F"/>
    <w:rsid w:val="00A87A23"/>
    <w:rsid w:val="00BA6AE3"/>
    <w:rsid w:val="00C71AED"/>
    <w:rsid w:val="00C753EC"/>
    <w:rsid w:val="00C90452"/>
    <w:rsid w:val="00CE6D7A"/>
    <w:rsid w:val="00D91D7B"/>
    <w:rsid w:val="00DD500F"/>
    <w:rsid w:val="00DD6D3E"/>
    <w:rsid w:val="00DF6BCA"/>
    <w:rsid w:val="00E33620"/>
    <w:rsid w:val="00E52C7E"/>
    <w:rsid w:val="00E55D21"/>
    <w:rsid w:val="00EB68C5"/>
    <w:rsid w:val="00EC7908"/>
    <w:rsid w:val="00F5340D"/>
    <w:rsid w:val="00F553E6"/>
    <w:rsid w:val="00F6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FEB321-FA4A-476F-9F1E-00405CEFD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rmal (Web)"/>
    <w:aliases w:val="Обычный (Web)"/>
    <w:basedOn w:val="a"/>
    <w:rsid w:val="00195E2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322DF-BD35-470A-9179-C399AFFEE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38</cp:revision>
  <dcterms:created xsi:type="dcterms:W3CDTF">2018-04-06T07:52:00Z</dcterms:created>
  <dcterms:modified xsi:type="dcterms:W3CDTF">2025-04-15T08:06:00Z</dcterms:modified>
</cp:coreProperties>
</file>